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D3E" w:rsidRPr="00E50D3E" w:rsidRDefault="00311249" w:rsidP="00E50D3E">
      <w:pPr>
        <w:pStyle w:val="Normalwebb"/>
        <w:rPr>
          <w:color w:val="000000"/>
          <w:sz w:val="48"/>
          <w:szCs w:val="27"/>
        </w:rPr>
      </w:pPr>
      <w:r w:rsidRPr="00311249">
        <w:rPr>
          <w:noProof/>
          <w:color w:val="000000"/>
          <w:sz w:val="48"/>
          <w:szCs w:val="27"/>
        </w:rPr>
        <w:drawing>
          <wp:anchor distT="0" distB="0" distL="114300" distR="114300" simplePos="0" relativeHeight="251659264" behindDoc="0" locked="0" layoutInCell="1" allowOverlap="1">
            <wp:simplePos x="0" y="0"/>
            <wp:positionH relativeFrom="margin">
              <wp:posOffset>2959595</wp:posOffset>
            </wp:positionH>
            <wp:positionV relativeFrom="margin">
              <wp:posOffset>-186871</wp:posOffset>
            </wp:positionV>
            <wp:extent cx="2611120" cy="1719580"/>
            <wp:effectExtent l="0" t="0" r="0" b="0"/>
            <wp:wrapSquare wrapText="bothSides"/>
            <wp:docPr id="2" name="Bildobjekt 2" descr="C:\Users\sichbr\Downloads\gydalogga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chbr\Downloads\gydalogga300dp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1120" cy="171958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E50D3E" w:rsidRPr="00E50D3E">
        <w:rPr>
          <w:color w:val="000000"/>
          <w:sz w:val="48"/>
          <w:szCs w:val="27"/>
        </w:rPr>
        <w:t>Gyða</w:t>
      </w:r>
      <w:proofErr w:type="spellEnd"/>
      <w:r w:rsidR="00E50D3E" w:rsidRPr="00E50D3E">
        <w:rPr>
          <w:color w:val="000000"/>
          <w:sz w:val="48"/>
          <w:szCs w:val="27"/>
        </w:rPr>
        <w:t xml:space="preserve"> Prova på tävling.</w:t>
      </w:r>
      <w:r w:rsidRPr="00311249">
        <w:rPr>
          <w:snapToGrid w:val="0"/>
          <w:color w:val="000000"/>
          <w:w w:val="0"/>
          <w:sz w:val="0"/>
          <w:szCs w:val="0"/>
          <w:u w:color="000000"/>
          <w:bdr w:val="none" w:sz="0" w:space="0" w:color="000000"/>
          <w:shd w:val="clear" w:color="000000" w:fill="000000"/>
          <w:lang w:val="x-none" w:eastAsia="x-none" w:bidi="x-none"/>
        </w:rPr>
        <w:t xml:space="preserve"> </w:t>
      </w:r>
    </w:p>
    <w:p w:rsidR="00E50D3E" w:rsidRPr="00311249" w:rsidRDefault="00E50D3E" w:rsidP="00311249">
      <w:pPr>
        <w:pStyle w:val="Normalwebb"/>
        <w:rPr>
          <w:color w:val="000000"/>
          <w:sz w:val="32"/>
          <w:szCs w:val="27"/>
        </w:rPr>
      </w:pPr>
      <w:r w:rsidRPr="00311249">
        <w:rPr>
          <w:color w:val="000000"/>
          <w:sz w:val="32"/>
          <w:szCs w:val="27"/>
        </w:rPr>
        <w:t xml:space="preserve">Torsdagen den 3/8 från kl. 18.30 </w:t>
      </w:r>
      <w:proofErr w:type="spellStart"/>
      <w:r w:rsidRPr="00311249">
        <w:rPr>
          <w:color w:val="000000"/>
          <w:sz w:val="32"/>
          <w:szCs w:val="27"/>
        </w:rPr>
        <w:t>Högbobanan</w:t>
      </w:r>
      <w:proofErr w:type="spellEnd"/>
      <w:r w:rsidRPr="00311249">
        <w:rPr>
          <w:color w:val="000000"/>
          <w:sz w:val="32"/>
          <w:szCs w:val="27"/>
        </w:rPr>
        <w:t>, Sandviken</w:t>
      </w:r>
    </w:p>
    <w:p w:rsidR="00311249" w:rsidRDefault="00311249" w:rsidP="00311249">
      <w:pPr>
        <w:pStyle w:val="Normalwebb"/>
        <w:rPr>
          <w:color w:val="000000"/>
          <w:sz w:val="27"/>
          <w:szCs w:val="27"/>
        </w:rPr>
      </w:pPr>
      <w:r>
        <w:rPr>
          <w:color w:val="000000"/>
          <w:sz w:val="27"/>
          <w:szCs w:val="27"/>
        </w:rPr>
        <w:br/>
      </w:r>
    </w:p>
    <w:p w:rsidR="00E50D3E" w:rsidRDefault="00E50D3E" w:rsidP="00311249">
      <w:pPr>
        <w:pStyle w:val="Normalwebb"/>
        <w:rPr>
          <w:color w:val="000000"/>
          <w:sz w:val="27"/>
          <w:szCs w:val="27"/>
        </w:rPr>
      </w:pPr>
      <w:r>
        <w:rPr>
          <w:color w:val="000000"/>
          <w:sz w:val="27"/>
          <w:szCs w:val="27"/>
        </w:rPr>
        <w:t xml:space="preserve">Anläggningen är belägen 7 km norr om Sandviken efter länsväg 272"Tidernas Väg" ca 300 m efter </w:t>
      </w:r>
      <w:proofErr w:type="spellStart"/>
      <w:r>
        <w:rPr>
          <w:color w:val="000000"/>
          <w:sz w:val="27"/>
          <w:szCs w:val="27"/>
        </w:rPr>
        <w:t>Högbo</w:t>
      </w:r>
      <w:proofErr w:type="spellEnd"/>
      <w:r>
        <w:rPr>
          <w:color w:val="000000"/>
          <w:sz w:val="27"/>
          <w:szCs w:val="27"/>
        </w:rPr>
        <w:t xml:space="preserve"> Brukshotell och friluftsområde. Skylt på vänster sida av vägen: Islandshästcenter, sväng där höger. Håll vänster (skyltat).</w:t>
      </w:r>
    </w:p>
    <w:p w:rsidR="00E50D3E" w:rsidRDefault="00E50D3E" w:rsidP="00E50D3E">
      <w:pPr>
        <w:pStyle w:val="Normalwebb"/>
        <w:rPr>
          <w:color w:val="000000"/>
          <w:sz w:val="27"/>
          <w:szCs w:val="27"/>
        </w:rPr>
      </w:pPr>
      <w:r w:rsidRPr="00E50D3E">
        <w:rPr>
          <w:b/>
          <w:color w:val="000000"/>
          <w:sz w:val="27"/>
          <w:szCs w:val="27"/>
        </w:rPr>
        <w:t xml:space="preserve">Parkering </w:t>
      </w:r>
      <w:r w:rsidRPr="00E50D3E">
        <w:rPr>
          <w:b/>
          <w:color w:val="000000"/>
          <w:sz w:val="27"/>
          <w:szCs w:val="27"/>
        </w:rPr>
        <w:br/>
      </w:r>
      <w:r>
        <w:rPr>
          <w:color w:val="000000"/>
          <w:sz w:val="27"/>
          <w:szCs w:val="27"/>
        </w:rPr>
        <w:t>Sker för tävlande på grusplanen i direkt anslutning till nedfart mot tävlingsområdet. Det är inte tillåtet att parkera vid den gamla banan och klubbstugan utan den är avsedd endast för de med tillstånd.</w:t>
      </w:r>
    </w:p>
    <w:p w:rsidR="00E50D3E" w:rsidRDefault="00E50D3E" w:rsidP="00E50D3E">
      <w:pPr>
        <w:pStyle w:val="Normalwebb"/>
        <w:rPr>
          <w:color w:val="000000"/>
          <w:sz w:val="27"/>
          <w:szCs w:val="27"/>
        </w:rPr>
      </w:pPr>
      <w:r>
        <w:rPr>
          <w:color w:val="000000"/>
          <w:sz w:val="27"/>
          <w:szCs w:val="27"/>
        </w:rPr>
        <w:t xml:space="preserve">Publik parkerar längs med cykelbanan. </w:t>
      </w:r>
      <w:r>
        <w:rPr>
          <w:color w:val="000000"/>
          <w:sz w:val="27"/>
          <w:szCs w:val="27"/>
        </w:rPr>
        <w:br/>
      </w:r>
      <w:r>
        <w:rPr>
          <w:color w:val="000000"/>
          <w:sz w:val="27"/>
          <w:szCs w:val="27"/>
        </w:rPr>
        <w:br/>
      </w:r>
      <w:r w:rsidRPr="00E50D3E">
        <w:rPr>
          <w:b/>
          <w:color w:val="000000"/>
          <w:sz w:val="27"/>
          <w:szCs w:val="27"/>
        </w:rPr>
        <w:t xml:space="preserve">Incheckning </w:t>
      </w:r>
      <w:r>
        <w:rPr>
          <w:color w:val="000000"/>
          <w:sz w:val="27"/>
          <w:szCs w:val="27"/>
        </w:rPr>
        <w:br/>
        <w:t xml:space="preserve">Ingen incheckning krävs. Du intygar genom anmälan att hästen är i tävlingskondition, vaccinerad och fullt frisk. Du försäkrar också att hästen dig veterligen inte har vistats med eller kring hästar som kan misstänkas bära på smitta under de senaste tre veckorna innan tävlingens start. </w:t>
      </w:r>
      <w:r>
        <w:rPr>
          <w:color w:val="000000"/>
          <w:sz w:val="27"/>
          <w:szCs w:val="27"/>
        </w:rPr>
        <w:br/>
      </w:r>
      <w:r>
        <w:rPr>
          <w:color w:val="000000"/>
          <w:sz w:val="27"/>
          <w:szCs w:val="27"/>
        </w:rPr>
        <w:br/>
        <w:t xml:space="preserve">Du behöver inte vara medlem i någon förening och alltså inte ha någon licens. </w:t>
      </w:r>
      <w:r>
        <w:rPr>
          <w:color w:val="000000"/>
          <w:sz w:val="27"/>
          <w:szCs w:val="27"/>
        </w:rPr>
        <w:br/>
      </w:r>
      <w:r>
        <w:rPr>
          <w:color w:val="000000"/>
          <w:sz w:val="27"/>
          <w:szCs w:val="27"/>
        </w:rPr>
        <w:br/>
        <w:t xml:space="preserve">ALL TÄVLAN, RIDNING OCH VISTELSE PÅ ANLÄGGNINGEN UNDER TÄVLINGSKVÄLLEN SKER PÅ EGEN RISK. </w:t>
      </w:r>
      <w:r>
        <w:rPr>
          <w:color w:val="000000"/>
          <w:sz w:val="27"/>
          <w:szCs w:val="27"/>
        </w:rPr>
        <w:br/>
      </w:r>
      <w:r>
        <w:rPr>
          <w:color w:val="000000"/>
          <w:sz w:val="27"/>
          <w:szCs w:val="27"/>
        </w:rPr>
        <w:br/>
        <w:t xml:space="preserve">Tävlingen följer självklart </w:t>
      </w:r>
      <w:proofErr w:type="spellStart"/>
      <w:r>
        <w:rPr>
          <w:color w:val="000000"/>
          <w:sz w:val="27"/>
          <w:szCs w:val="27"/>
        </w:rPr>
        <w:t>FEIF’s</w:t>
      </w:r>
      <w:proofErr w:type="spellEnd"/>
      <w:r>
        <w:rPr>
          <w:color w:val="000000"/>
          <w:sz w:val="27"/>
          <w:szCs w:val="27"/>
        </w:rPr>
        <w:t xml:space="preserve"> reglemente. </w:t>
      </w:r>
      <w:r>
        <w:rPr>
          <w:color w:val="000000"/>
          <w:sz w:val="27"/>
          <w:szCs w:val="27"/>
        </w:rPr>
        <w:br/>
      </w:r>
      <w:r>
        <w:rPr>
          <w:color w:val="000000"/>
          <w:sz w:val="27"/>
          <w:szCs w:val="27"/>
        </w:rPr>
        <w:br/>
      </w:r>
      <w:r w:rsidRPr="00E50D3E">
        <w:rPr>
          <w:b/>
          <w:color w:val="000000"/>
          <w:sz w:val="27"/>
          <w:szCs w:val="27"/>
        </w:rPr>
        <w:t>Hagar</w:t>
      </w:r>
      <w:r>
        <w:rPr>
          <w:color w:val="000000"/>
          <w:sz w:val="27"/>
          <w:szCs w:val="27"/>
        </w:rPr>
        <w:br/>
        <w:t>Åtta hagar finns reserverade för hingstar. Stäng alltid hagen efter dig så att strömmen leds runt till alla hagar. Hagen ska mockas innan avresa. Skottkärra och grep finns lite här och var på anläggningen, hittar du ingen sådan utrustning - fråga gärna!</w:t>
      </w:r>
      <w:r w:rsidR="00311249">
        <w:rPr>
          <w:color w:val="000000"/>
          <w:sz w:val="27"/>
          <w:szCs w:val="27"/>
        </w:rPr>
        <w:t xml:space="preserve"> </w:t>
      </w:r>
      <w:r>
        <w:rPr>
          <w:color w:val="000000"/>
          <w:sz w:val="27"/>
          <w:szCs w:val="27"/>
        </w:rPr>
        <w:t>Vatten finns att tillgå, ta med din egen hink.</w:t>
      </w:r>
    </w:p>
    <w:p w:rsidR="00E50D3E" w:rsidRDefault="00E50D3E" w:rsidP="00E50D3E">
      <w:pPr>
        <w:pStyle w:val="Normalwebb"/>
        <w:rPr>
          <w:color w:val="000000"/>
          <w:sz w:val="27"/>
          <w:szCs w:val="27"/>
        </w:rPr>
      </w:pPr>
      <w:r w:rsidRPr="00E50D3E">
        <w:rPr>
          <w:b/>
          <w:color w:val="000000"/>
          <w:sz w:val="27"/>
          <w:szCs w:val="27"/>
        </w:rPr>
        <w:t xml:space="preserve">Startlistor </w:t>
      </w:r>
      <w:r>
        <w:rPr>
          <w:color w:val="000000"/>
          <w:sz w:val="27"/>
          <w:szCs w:val="27"/>
        </w:rPr>
        <w:br/>
        <w:t xml:space="preserve">De som postas på hemsidan kvällen innan tävlingen är endast preliminära. Aktuella startlistor anslås på väggen vid speakervagnen innan tävlingsstart. Tänk på att dessa kan skilja sig från de som finns på hemsidan, vi försöker självklart hålla alla kanaler uppdaterade med den senaste versionen. </w:t>
      </w:r>
      <w:r>
        <w:rPr>
          <w:color w:val="000000"/>
          <w:sz w:val="27"/>
          <w:szCs w:val="27"/>
        </w:rPr>
        <w:br/>
      </w:r>
    </w:p>
    <w:p w:rsidR="00E50D3E" w:rsidRDefault="00E50D3E" w:rsidP="00E50D3E">
      <w:pPr>
        <w:pStyle w:val="Normalwebb"/>
        <w:rPr>
          <w:color w:val="000000"/>
          <w:sz w:val="27"/>
          <w:szCs w:val="27"/>
        </w:rPr>
      </w:pPr>
      <w:r w:rsidRPr="00E50D3E">
        <w:rPr>
          <w:b/>
          <w:color w:val="000000"/>
          <w:sz w:val="27"/>
          <w:szCs w:val="27"/>
        </w:rPr>
        <w:lastRenderedPageBreak/>
        <w:t xml:space="preserve">Framridning </w:t>
      </w:r>
      <w:r>
        <w:rPr>
          <w:color w:val="000000"/>
          <w:sz w:val="27"/>
          <w:szCs w:val="27"/>
        </w:rPr>
        <w:br/>
        <w:t xml:space="preserve">På den gamla ovalbanan med </w:t>
      </w:r>
      <w:proofErr w:type="spellStart"/>
      <w:r>
        <w:rPr>
          <w:color w:val="000000"/>
          <w:sz w:val="27"/>
          <w:szCs w:val="27"/>
        </w:rPr>
        <w:t>ridplan</w:t>
      </w:r>
      <w:proofErr w:type="spellEnd"/>
      <w:r>
        <w:rPr>
          <w:color w:val="000000"/>
          <w:sz w:val="27"/>
          <w:szCs w:val="27"/>
        </w:rPr>
        <w:t xml:space="preserve"> och passbana. Det är skyltat in på ovalen. Det är inte tillåtet att rida på cykelbanan men självklart okej att korsa den på väg till och från tävlingsbanan. Tänk på att det ibland är många som rider fram samtidigt, visa hänsyn.</w:t>
      </w:r>
      <w:r>
        <w:rPr>
          <w:color w:val="000000"/>
          <w:sz w:val="27"/>
          <w:szCs w:val="27"/>
        </w:rPr>
        <w:br/>
      </w:r>
      <w:r>
        <w:rPr>
          <w:color w:val="000000"/>
          <w:sz w:val="27"/>
          <w:szCs w:val="27"/>
        </w:rPr>
        <w:br/>
      </w:r>
      <w:proofErr w:type="spellStart"/>
      <w:r w:rsidRPr="00E50D3E">
        <w:rPr>
          <w:b/>
          <w:color w:val="000000"/>
          <w:sz w:val="27"/>
          <w:szCs w:val="27"/>
        </w:rPr>
        <w:t>Collectingring</w:t>
      </w:r>
      <w:proofErr w:type="spellEnd"/>
      <w:r w:rsidRPr="00E50D3E">
        <w:rPr>
          <w:b/>
          <w:color w:val="000000"/>
          <w:sz w:val="27"/>
          <w:szCs w:val="27"/>
        </w:rPr>
        <w:t xml:space="preserve"> </w:t>
      </w:r>
      <w:r>
        <w:rPr>
          <w:color w:val="000000"/>
          <w:sz w:val="27"/>
          <w:szCs w:val="27"/>
        </w:rPr>
        <w:br/>
        <w:t xml:space="preserve">När speakern kallar till </w:t>
      </w:r>
      <w:proofErr w:type="spellStart"/>
      <w:r>
        <w:rPr>
          <w:color w:val="000000"/>
          <w:sz w:val="27"/>
          <w:szCs w:val="27"/>
        </w:rPr>
        <w:t>collectingring</w:t>
      </w:r>
      <w:proofErr w:type="spellEnd"/>
      <w:r>
        <w:rPr>
          <w:color w:val="000000"/>
          <w:sz w:val="27"/>
          <w:szCs w:val="27"/>
        </w:rPr>
        <w:t xml:space="preserve"> har du tre minuter på dig att infinna dig, annars blir du diskvalificerad från grenen. I </w:t>
      </w:r>
      <w:proofErr w:type="spellStart"/>
      <w:r>
        <w:rPr>
          <w:color w:val="000000"/>
          <w:sz w:val="27"/>
          <w:szCs w:val="27"/>
        </w:rPr>
        <w:t>collectingring</w:t>
      </w:r>
      <w:proofErr w:type="spellEnd"/>
      <w:r>
        <w:rPr>
          <w:color w:val="000000"/>
          <w:sz w:val="27"/>
          <w:szCs w:val="27"/>
        </w:rPr>
        <w:t xml:space="preserve"> är det inte tillåtet att ta emot hjälp utifrån. Tänk på att detta även gäller när det är barn som rider. </w:t>
      </w:r>
      <w:r>
        <w:rPr>
          <w:color w:val="000000"/>
          <w:sz w:val="27"/>
          <w:szCs w:val="27"/>
        </w:rPr>
        <w:br/>
      </w:r>
      <w:r>
        <w:rPr>
          <w:color w:val="000000"/>
          <w:sz w:val="27"/>
          <w:szCs w:val="27"/>
        </w:rPr>
        <w:br/>
      </w:r>
      <w:r w:rsidRPr="00E50D3E">
        <w:rPr>
          <w:b/>
          <w:color w:val="000000"/>
          <w:sz w:val="27"/>
          <w:szCs w:val="27"/>
        </w:rPr>
        <w:t>Resultat</w:t>
      </w:r>
      <w:r>
        <w:rPr>
          <w:color w:val="000000"/>
          <w:sz w:val="27"/>
          <w:szCs w:val="27"/>
        </w:rPr>
        <w:br/>
        <w:t xml:space="preserve">Anslås på väggen vid speakervagnen så snart som möjligt efter avslutad uttagning. Observera att det i samtliga grenar utom V5 och T8 endast kommer att vara resultat, och då </w:t>
      </w:r>
      <w:proofErr w:type="gramStart"/>
      <w:r>
        <w:rPr>
          <w:color w:val="000000"/>
          <w:sz w:val="27"/>
          <w:szCs w:val="27"/>
        </w:rPr>
        <w:t>ej</w:t>
      </w:r>
      <w:proofErr w:type="gramEnd"/>
      <w:r>
        <w:rPr>
          <w:color w:val="000000"/>
          <w:sz w:val="27"/>
          <w:szCs w:val="27"/>
        </w:rPr>
        <w:t xml:space="preserve"> rankade sådana. I V5 och T8 rids finaler, sist på kvällen. Observera att det framgår i reglementet hur många gånger en häst får starta under samma tävlingsdag. Detta baseras på hästens ålder och regeln tillämpas </w:t>
      </w:r>
      <w:proofErr w:type="spellStart"/>
      <w:proofErr w:type="gramStart"/>
      <w:r>
        <w:rPr>
          <w:color w:val="000000"/>
          <w:sz w:val="27"/>
          <w:szCs w:val="27"/>
        </w:rPr>
        <w:t>förståss</w:t>
      </w:r>
      <w:proofErr w:type="spellEnd"/>
      <w:proofErr w:type="gramEnd"/>
      <w:r>
        <w:rPr>
          <w:color w:val="000000"/>
          <w:sz w:val="27"/>
          <w:szCs w:val="27"/>
        </w:rPr>
        <w:t xml:space="preserve"> under tävlingskvällen. 5 år gammal häst: 2 starter/dag, 6 årig häst 3 starter/dag, 7 årig häst eller äldre 4 starter/dag. s. 65 i reglementet.</w:t>
      </w:r>
    </w:p>
    <w:p w:rsidR="00E50D3E" w:rsidRPr="00E50D3E" w:rsidRDefault="00E50D3E" w:rsidP="00E50D3E">
      <w:pPr>
        <w:pStyle w:val="Normalwebb"/>
        <w:rPr>
          <w:b/>
          <w:color w:val="000000"/>
          <w:sz w:val="27"/>
          <w:szCs w:val="27"/>
        </w:rPr>
      </w:pPr>
      <w:r w:rsidRPr="00E50D3E">
        <w:rPr>
          <w:b/>
          <w:color w:val="000000"/>
          <w:sz w:val="27"/>
          <w:szCs w:val="27"/>
        </w:rPr>
        <w:t>Cafeterian</w:t>
      </w:r>
      <w:r>
        <w:rPr>
          <w:b/>
          <w:color w:val="000000"/>
          <w:sz w:val="27"/>
          <w:szCs w:val="27"/>
        </w:rPr>
        <w:br/>
      </w:r>
      <w:proofErr w:type="spellStart"/>
      <w:r>
        <w:rPr>
          <w:color w:val="000000"/>
          <w:sz w:val="27"/>
          <w:szCs w:val="27"/>
        </w:rPr>
        <w:t>Cafeterian</w:t>
      </w:r>
      <w:proofErr w:type="spellEnd"/>
      <w:r>
        <w:rPr>
          <w:color w:val="000000"/>
          <w:sz w:val="27"/>
          <w:szCs w:val="27"/>
        </w:rPr>
        <w:t xml:space="preserve"> är belägen i den nya lokalen invid banan. Här finns det försäljning av kaffe, dryck samt enklare förtäring. Du kan betala kontant samt med </w:t>
      </w:r>
      <w:proofErr w:type="spellStart"/>
      <w:r>
        <w:rPr>
          <w:color w:val="000000"/>
          <w:sz w:val="27"/>
          <w:szCs w:val="27"/>
        </w:rPr>
        <w:t>swish</w:t>
      </w:r>
      <w:proofErr w:type="spellEnd"/>
      <w:r>
        <w:rPr>
          <w:color w:val="000000"/>
          <w:sz w:val="27"/>
          <w:szCs w:val="27"/>
        </w:rPr>
        <w:t>. Tänk på att försöka ha så jämna pengar som möjligt.</w:t>
      </w:r>
    </w:p>
    <w:p w:rsidR="00E50D3E" w:rsidRDefault="00E50D3E" w:rsidP="00E50D3E">
      <w:pPr>
        <w:pStyle w:val="Normalwebb"/>
        <w:rPr>
          <w:color w:val="000000"/>
          <w:sz w:val="27"/>
          <w:szCs w:val="27"/>
        </w:rPr>
      </w:pPr>
      <w:r>
        <w:rPr>
          <w:color w:val="000000"/>
          <w:sz w:val="27"/>
          <w:szCs w:val="27"/>
        </w:rPr>
        <w:t>Toaletter finns i anslutning till cafeterian, samt två utedass bakom den gamla klubbstugan.</w:t>
      </w:r>
    </w:p>
    <w:p w:rsidR="00E50D3E" w:rsidRDefault="00E50D3E" w:rsidP="00E50D3E">
      <w:pPr>
        <w:pStyle w:val="Normalwebb"/>
        <w:rPr>
          <w:color w:val="000000"/>
          <w:sz w:val="27"/>
          <w:szCs w:val="27"/>
        </w:rPr>
      </w:pPr>
      <w:r w:rsidRPr="00E50D3E">
        <w:rPr>
          <w:b/>
          <w:color w:val="000000"/>
          <w:sz w:val="27"/>
          <w:szCs w:val="27"/>
        </w:rPr>
        <w:t xml:space="preserve">Utrustning </w:t>
      </w:r>
      <w:r>
        <w:rPr>
          <w:color w:val="000000"/>
          <w:sz w:val="27"/>
          <w:szCs w:val="27"/>
        </w:rPr>
        <w:br/>
        <w:t xml:space="preserve">Om du är osäker på vilken utrustning som är godkänd kan du ta tillfället i akt och fråga domaren innan tävlingen startar. Betalning Betalas via </w:t>
      </w:r>
      <w:proofErr w:type="spellStart"/>
      <w:r>
        <w:rPr>
          <w:color w:val="000000"/>
          <w:sz w:val="27"/>
          <w:szCs w:val="27"/>
        </w:rPr>
        <w:t>swish</w:t>
      </w:r>
      <w:proofErr w:type="spellEnd"/>
      <w:r>
        <w:rPr>
          <w:color w:val="000000"/>
          <w:sz w:val="27"/>
          <w:szCs w:val="27"/>
        </w:rPr>
        <w:t xml:space="preserve"> till Ida 0730315868, ange hästens namn i meddelandet på betalningen. Har du inte möjlighet till </w:t>
      </w:r>
      <w:proofErr w:type="spellStart"/>
      <w:r>
        <w:rPr>
          <w:color w:val="000000"/>
          <w:sz w:val="27"/>
          <w:szCs w:val="27"/>
        </w:rPr>
        <w:t>swish</w:t>
      </w:r>
      <w:proofErr w:type="spellEnd"/>
      <w:r>
        <w:rPr>
          <w:color w:val="000000"/>
          <w:sz w:val="27"/>
          <w:szCs w:val="27"/>
        </w:rPr>
        <w:t xml:space="preserve"> betalas anmälningsavgiften kontant i speakervagnen innan start. OBS! Viktigt med jämna pengar, vi har </w:t>
      </w:r>
      <w:proofErr w:type="gramStart"/>
      <w:r>
        <w:rPr>
          <w:color w:val="000000"/>
          <w:sz w:val="27"/>
          <w:szCs w:val="27"/>
        </w:rPr>
        <w:t>ej</w:t>
      </w:r>
      <w:proofErr w:type="gramEnd"/>
      <w:r>
        <w:rPr>
          <w:color w:val="000000"/>
          <w:sz w:val="27"/>
          <w:szCs w:val="27"/>
        </w:rPr>
        <w:t xml:space="preserve"> möjlighet att växla.</w:t>
      </w:r>
    </w:p>
    <w:p w:rsidR="00E50D3E" w:rsidRDefault="00E50D3E" w:rsidP="00E50D3E">
      <w:pPr>
        <w:pStyle w:val="Normalwebb"/>
        <w:rPr>
          <w:color w:val="000000"/>
          <w:sz w:val="27"/>
          <w:szCs w:val="27"/>
        </w:rPr>
      </w:pPr>
      <w:r w:rsidRPr="00E50D3E">
        <w:rPr>
          <w:b/>
          <w:color w:val="000000"/>
          <w:sz w:val="27"/>
          <w:szCs w:val="27"/>
        </w:rPr>
        <w:t xml:space="preserve">Domare </w:t>
      </w:r>
      <w:r>
        <w:rPr>
          <w:color w:val="000000"/>
          <w:sz w:val="27"/>
          <w:szCs w:val="27"/>
        </w:rPr>
        <w:br/>
        <w:t xml:space="preserve">Ida </w:t>
      </w:r>
      <w:r w:rsidR="00AC625E">
        <w:rPr>
          <w:color w:val="000000"/>
          <w:sz w:val="27"/>
          <w:szCs w:val="27"/>
        </w:rPr>
        <w:t>Björkman</w:t>
      </w:r>
      <w:bookmarkStart w:id="0" w:name="_GoBack"/>
      <w:bookmarkEnd w:id="0"/>
      <w:r>
        <w:rPr>
          <w:color w:val="000000"/>
          <w:sz w:val="27"/>
          <w:szCs w:val="27"/>
        </w:rPr>
        <w:br/>
      </w:r>
      <w:r>
        <w:rPr>
          <w:color w:val="000000"/>
          <w:sz w:val="27"/>
          <w:szCs w:val="27"/>
        </w:rPr>
        <w:br/>
      </w:r>
      <w:r w:rsidRPr="00E50D3E">
        <w:rPr>
          <w:b/>
          <w:color w:val="000000"/>
          <w:sz w:val="27"/>
          <w:szCs w:val="27"/>
        </w:rPr>
        <w:t xml:space="preserve">Frågor </w:t>
      </w:r>
      <w:r>
        <w:rPr>
          <w:color w:val="000000"/>
          <w:sz w:val="27"/>
          <w:szCs w:val="27"/>
        </w:rPr>
        <w:br/>
        <w:t>Innan tävling mailas frågor till breversiri@live.se under tävlingskvällen kontaktas tävlingsledare på telefon. Tävlingsledare: Siri 0730714130</w:t>
      </w:r>
    </w:p>
    <w:p w:rsidR="00E50D3E" w:rsidRDefault="00E50D3E" w:rsidP="00E50D3E">
      <w:pPr>
        <w:pStyle w:val="Normalwebb"/>
        <w:rPr>
          <w:color w:val="000000"/>
          <w:sz w:val="27"/>
          <w:szCs w:val="27"/>
        </w:rPr>
      </w:pPr>
    </w:p>
    <w:p w:rsidR="00E50D3E" w:rsidRDefault="00311249" w:rsidP="00E50D3E">
      <w:pPr>
        <w:pStyle w:val="Normalwebb"/>
        <w:rPr>
          <w:color w:val="000000"/>
          <w:sz w:val="27"/>
          <w:szCs w:val="27"/>
        </w:rPr>
      </w:pPr>
      <w:r w:rsidRPr="00311249">
        <w:rPr>
          <w:noProof/>
          <w:color w:val="000000"/>
          <w:sz w:val="32"/>
          <w:szCs w:val="27"/>
        </w:rPr>
        <w:lastRenderedPageBreak/>
        <w:drawing>
          <wp:anchor distT="0" distB="0" distL="114300" distR="114300" simplePos="0" relativeHeight="251658240" behindDoc="0" locked="0" layoutInCell="1" allowOverlap="1">
            <wp:simplePos x="0" y="0"/>
            <wp:positionH relativeFrom="margin">
              <wp:align>right</wp:align>
            </wp:positionH>
            <wp:positionV relativeFrom="margin">
              <wp:posOffset>1905</wp:posOffset>
            </wp:positionV>
            <wp:extent cx="3262630" cy="2284730"/>
            <wp:effectExtent l="0" t="0" r="0" b="0"/>
            <wp:wrapSquare wrapText="bothSides"/>
            <wp:docPr id="1" name="Bildobjekt 1" descr="C:\Users\sichbr\Downloads\gydalogga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chbr\Downloads\gydalogga300dp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2630" cy="2284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0D3E" w:rsidRPr="00311249">
        <w:rPr>
          <w:b/>
          <w:color w:val="000000"/>
          <w:sz w:val="32"/>
          <w:szCs w:val="27"/>
        </w:rPr>
        <w:t>Preliminärt program</w:t>
      </w:r>
      <w:r w:rsidR="00E50D3E" w:rsidRPr="00311249">
        <w:rPr>
          <w:color w:val="000000"/>
          <w:sz w:val="32"/>
          <w:szCs w:val="27"/>
        </w:rPr>
        <w:t xml:space="preserve">: </w:t>
      </w:r>
      <w:r w:rsidR="00E50D3E">
        <w:rPr>
          <w:color w:val="000000"/>
          <w:sz w:val="27"/>
          <w:szCs w:val="27"/>
        </w:rPr>
        <w:br/>
        <w:t xml:space="preserve">Kl. 18.30 </w:t>
      </w:r>
      <w:r w:rsidR="00E50D3E">
        <w:rPr>
          <w:color w:val="000000"/>
          <w:sz w:val="27"/>
          <w:szCs w:val="27"/>
        </w:rPr>
        <w:br/>
        <w:t xml:space="preserve">V5 </w:t>
      </w:r>
      <w:r w:rsidR="00E50D3E">
        <w:rPr>
          <w:color w:val="000000"/>
          <w:sz w:val="27"/>
          <w:szCs w:val="27"/>
        </w:rPr>
        <w:br/>
        <w:t>V2</w:t>
      </w:r>
      <w:r w:rsidR="00E50D3E">
        <w:rPr>
          <w:color w:val="000000"/>
          <w:sz w:val="27"/>
          <w:szCs w:val="27"/>
        </w:rPr>
        <w:br/>
        <w:t xml:space="preserve">F2 </w:t>
      </w:r>
      <w:r w:rsidR="00E50D3E">
        <w:rPr>
          <w:color w:val="000000"/>
          <w:sz w:val="27"/>
          <w:szCs w:val="27"/>
        </w:rPr>
        <w:br/>
        <w:t xml:space="preserve">Sladdpaus </w:t>
      </w:r>
      <w:r w:rsidR="00E50D3E">
        <w:rPr>
          <w:color w:val="000000"/>
          <w:sz w:val="27"/>
          <w:szCs w:val="27"/>
        </w:rPr>
        <w:br/>
        <w:t xml:space="preserve">T8 </w:t>
      </w:r>
      <w:r w:rsidR="00E50D3E">
        <w:rPr>
          <w:color w:val="000000"/>
          <w:sz w:val="27"/>
          <w:szCs w:val="27"/>
        </w:rPr>
        <w:br/>
        <w:t xml:space="preserve">T3 </w:t>
      </w:r>
      <w:r w:rsidR="00E50D3E">
        <w:rPr>
          <w:color w:val="000000"/>
          <w:sz w:val="27"/>
          <w:szCs w:val="27"/>
        </w:rPr>
        <w:br/>
        <w:t xml:space="preserve">T4 </w:t>
      </w:r>
      <w:r w:rsidR="00E50D3E">
        <w:rPr>
          <w:color w:val="000000"/>
          <w:sz w:val="27"/>
          <w:szCs w:val="27"/>
        </w:rPr>
        <w:br/>
        <w:t xml:space="preserve">Paus </w:t>
      </w:r>
      <w:r w:rsidR="00E50D3E">
        <w:rPr>
          <w:color w:val="000000"/>
          <w:sz w:val="27"/>
          <w:szCs w:val="27"/>
        </w:rPr>
        <w:br/>
        <w:t xml:space="preserve">Final V5 </w:t>
      </w:r>
      <w:r w:rsidR="00E50D3E">
        <w:rPr>
          <w:color w:val="000000"/>
          <w:sz w:val="27"/>
          <w:szCs w:val="27"/>
        </w:rPr>
        <w:br/>
        <w:t>Final T8</w:t>
      </w:r>
    </w:p>
    <w:p w:rsidR="00E50D3E" w:rsidRDefault="00E50D3E" w:rsidP="00E50D3E">
      <w:pPr>
        <w:pStyle w:val="Normalwebb"/>
        <w:rPr>
          <w:color w:val="000000"/>
          <w:sz w:val="27"/>
          <w:szCs w:val="27"/>
        </w:rPr>
      </w:pPr>
      <w:r>
        <w:rPr>
          <w:color w:val="000000"/>
          <w:sz w:val="27"/>
          <w:szCs w:val="27"/>
        </w:rPr>
        <w:t>Eventuell kommer någon mer sladdpaus behövas beroende på banans skick. Speakern kommer att informera om detta blir aktuellt.</w:t>
      </w:r>
      <w:r w:rsidR="00311249">
        <w:rPr>
          <w:color w:val="000000"/>
          <w:sz w:val="27"/>
          <w:szCs w:val="27"/>
        </w:rPr>
        <w:t xml:space="preserve"> Programmet är endast preliminärt fram till 12.00 3/8. </w:t>
      </w:r>
    </w:p>
    <w:p w:rsidR="00E50D3E" w:rsidRDefault="00E50D3E" w:rsidP="00E50D3E">
      <w:pPr>
        <w:pStyle w:val="Normalwebb"/>
        <w:rPr>
          <w:color w:val="000000"/>
          <w:sz w:val="27"/>
          <w:szCs w:val="27"/>
        </w:rPr>
      </w:pPr>
      <w:r>
        <w:rPr>
          <w:color w:val="000000"/>
          <w:sz w:val="27"/>
          <w:szCs w:val="27"/>
        </w:rPr>
        <w:t>Välkommen!</w:t>
      </w:r>
    </w:p>
    <w:p w:rsidR="00382BB8" w:rsidRDefault="00382BB8"/>
    <w:sectPr w:rsidR="00382BB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3BB" w:rsidRDefault="006953BB" w:rsidP="00E50D3E">
      <w:pPr>
        <w:spacing w:after="0" w:line="240" w:lineRule="auto"/>
      </w:pPr>
      <w:r>
        <w:separator/>
      </w:r>
    </w:p>
  </w:endnote>
  <w:endnote w:type="continuationSeparator" w:id="0">
    <w:p w:rsidR="006953BB" w:rsidRDefault="006953BB" w:rsidP="00E5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3BB" w:rsidRDefault="006953BB" w:rsidP="00E50D3E">
      <w:pPr>
        <w:spacing w:after="0" w:line="240" w:lineRule="auto"/>
      </w:pPr>
      <w:r>
        <w:separator/>
      </w:r>
    </w:p>
  </w:footnote>
  <w:footnote w:type="continuationSeparator" w:id="0">
    <w:p w:rsidR="006953BB" w:rsidRDefault="006953BB" w:rsidP="00E50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D3E" w:rsidRPr="00E50D3E" w:rsidRDefault="00E50D3E" w:rsidP="00E50D3E">
    <w:pPr>
      <w:pStyle w:val="Normalwebb"/>
      <w:jc w:val="right"/>
      <w:rPr>
        <w:color w:val="000000"/>
        <w:sz w:val="27"/>
        <w:szCs w:val="27"/>
      </w:rPr>
    </w:pPr>
    <w:r>
      <w:rPr>
        <w:color w:val="000000"/>
        <w:sz w:val="27"/>
        <w:szCs w:val="27"/>
      </w:rPr>
      <w:t>Ryttarbrev</w:t>
    </w: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ktangel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69A4608B" id="Rektangel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7Y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Xg+u2K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p>
  <w:p w:rsidR="00E50D3E" w:rsidRDefault="00E50D3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3E"/>
    <w:rsid w:val="00311249"/>
    <w:rsid w:val="00382BB8"/>
    <w:rsid w:val="006953BB"/>
    <w:rsid w:val="00AC625E"/>
    <w:rsid w:val="00E50D3E"/>
    <w:rsid w:val="00F354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E50D3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E50D3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50D3E"/>
  </w:style>
  <w:style w:type="paragraph" w:styleId="Sidfot">
    <w:name w:val="footer"/>
    <w:basedOn w:val="Normal"/>
    <w:link w:val="SidfotChar"/>
    <w:uiPriority w:val="99"/>
    <w:unhideWhenUsed/>
    <w:rsid w:val="00E50D3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50D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E50D3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E50D3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50D3E"/>
  </w:style>
  <w:style w:type="paragraph" w:styleId="Sidfot">
    <w:name w:val="footer"/>
    <w:basedOn w:val="Normal"/>
    <w:link w:val="SidfotChar"/>
    <w:uiPriority w:val="99"/>
    <w:unhideWhenUsed/>
    <w:rsid w:val="00E50D3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50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7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3326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 Brever</dc:creator>
  <cp:lastModifiedBy>Gyda</cp:lastModifiedBy>
  <cp:revision>2</cp:revision>
  <dcterms:created xsi:type="dcterms:W3CDTF">2017-08-02T21:06:00Z</dcterms:created>
  <dcterms:modified xsi:type="dcterms:W3CDTF">2017-08-02T21:06:00Z</dcterms:modified>
</cp:coreProperties>
</file>